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7A" w:rsidRPr="00074C7A" w:rsidRDefault="00074C7A" w:rsidP="00074C7A">
      <w:pPr>
        <w:spacing w:after="0"/>
        <w:jc w:val="both"/>
        <w:rPr>
          <w:sz w:val="28"/>
          <w:szCs w:val="28"/>
        </w:rPr>
      </w:pPr>
      <w:r w:rsidRPr="00074C7A">
        <w:rPr>
          <w:sz w:val="28"/>
          <w:szCs w:val="28"/>
        </w:rPr>
        <w:t>Las vanguardias literarias del siglo XX</w:t>
      </w:r>
      <w:bookmarkStart w:id="0" w:name="_GoBack"/>
      <w:bookmarkEnd w:id="0"/>
    </w:p>
    <w:p w:rsidR="00074C7A" w:rsidRDefault="00074C7A" w:rsidP="00074C7A">
      <w:pPr>
        <w:spacing w:after="0"/>
        <w:jc w:val="both"/>
      </w:pPr>
      <w:r>
        <w:t xml:space="preserve">El término vanguardias surge en Francia durante los años de la Primera Guerra [1914-1917]. Su origen está precisamente en el vocablo francés </w:t>
      </w:r>
      <w:proofErr w:type="spellStart"/>
      <w:r>
        <w:t>avant-garde</w:t>
      </w:r>
      <w:proofErr w:type="spellEnd"/>
      <w:r>
        <w:t>, término de origen militar y político, que venía a reflejar el espíritu de lucha, de combate y de confrontación que el nuevo arte del siglo oponía frente al llamado arte decimonónico o académico.</w:t>
      </w:r>
    </w:p>
    <w:p w:rsidR="00074C7A" w:rsidRDefault="00074C7A" w:rsidP="00074C7A">
      <w:pPr>
        <w:spacing w:after="0"/>
        <w:jc w:val="both"/>
      </w:pPr>
      <w:r>
        <w:t>Desde el principio, el arte vanguardista adquiere una impronta provocadora contra lo antiguo, lo naturalista o lo que se relacionara con el arte burgués. No será causalidad que todas las primeras manifestaciones de estos vanguardismos estén repletos de actos y gestos de impacto social, como expresión de un profundo rechazo a la llamada cultura burguesa. La Primera Guerra, como expresión del afán imperialista y del profundo fracaso de esa burguesía por conseguir la paz, será el período en que, junto a actitudes diversas de rechazo a la guerra, afloren todas estas manifestaciones artísticas extraordinarias con una versatilidad y agilidad desconocidas hasta entonces. Los llamados ismos se sucederán uno tras otro.</w:t>
      </w:r>
    </w:p>
    <w:p w:rsidR="00074C7A" w:rsidRDefault="00074C7A" w:rsidP="00074C7A">
      <w:pPr>
        <w:spacing w:after="0"/>
        <w:jc w:val="both"/>
      </w:pPr>
      <w:r>
        <w:t xml:space="preserve">No es ninguna casualidad que el surgimiento de los vanguardismos artísticos y literarios esté relacionado íntimamente con el periodo de mayor intensidad social, ideológica, en definitiva histórica, del siglo XX: el periodo que va desde la Primera guerra del 14 al inicio de la Segunda en 1939. En esos 15 </w:t>
      </w:r>
      <w:proofErr w:type="spellStart"/>
      <w:r>
        <w:t>ó</w:t>
      </w:r>
      <w:proofErr w:type="spellEnd"/>
      <w:r>
        <w:t xml:space="preserve"> 20 años cuajan las experiencias del nuevo arte: unas pasarán rápidamente, otras quedarán incorporadas al arte para siempre,  pero la revolución de las formas y de los contenidos se producirá, sin duda, a partir de aquellas vanguardias de los años 20. </w:t>
      </w:r>
    </w:p>
    <w:p w:rsidR="00074C7A" w:rsidRDefault="00074C7A" w:rsidP="00074C7A">
      <w:pPr>
        <w:spacing w:after="0"/>
        <w:jc w:val="both"/>
      </w:pPr>
    </w:p>
    <w:p w:rsidR="00074C7A" w:rsidRPr="00074C7A" w:rsidRDefault="00074C7A" w:rsidP="00074C7A">
      <w:pPr>
        <w:spacing w:after="0"/>
        <w:jc w:val="both"/>
        <w:rPr>
          <w:sz w:val="28"/>
          <w:szCs w:val="28"/>
        </w:rPr>
      </w:pPr>
      <w:r w:rsidRPr="00074C7A">
        <w:rPr>
          <w:sz w:val="28"/>
          <w:szCs w:val="28"/>
        </w:rPr>
        <w:t xml:space="preserve"> Auge y crisis </w:t>
      </w:r>
    </w:p>
    <w:p w:rsidR="00074C7A" w:rsidRDefault="00074C7A" w:rsidP="00074C7A">
      <w:pPr>
        <w:spacing w:after="0"/>
        <w:jc w:val="both"/>
      </w:pPr>
      <w:r>
        <w:t xml:space="preserve"> </w:t>
      </w:r>
    </w:p>
    <w:p w:rsidR="00074C7A" w:rsidRDefault="00074C7A" w:rsidP="00074C7A">
      <w:pPr>
        <w:spacing w:after="0"/>
        <w:jc w:val="both"/>
      </w:pPr>
      <w:r>
        <w:t>Los vanguardismos despuntan inmediatamente antes o durante la Primera Guerra, llegan a su apogeo durante la década de los años 20, entran en crisis a partir de 1929 y desaparecerán en la década de los 30.</w:t>
      </w:r>
    </w:p>
    <w:p w:rsidR="00074C7A" w:rsidRDefault="00074C7A" w:rsidP="00074C7A">
      <w:pPr>
        <w:spacing w:after="0"/>
        <w:jc w:val="both"/>
      </w:pPr>
      <w:r>
        <w:t xml:space="preserve">En esos años, los artistas vanguardistas se han enfrentado al mundo de ideas proveniente del pensamiento burgués: unos derivarán hacia el </w:t>
      </w:r>
      <w:proofErr w:type="spellStart"/>
      <w:r>
        <w:t>antiburguesismo</w:t>
      </w:r>
      <w:proofErr w:type="spellEnd"/>
      <w:r>
        <w:t xml:space="preserve"> de tipo fascista, como es el caso del futurismo italiano de </w:t>
      </w:r>
      <w:proofErr w:type="spellStart"/>
      <w:r>
        <w:t>Marinetti</w:t>
      </w:r>
      <w:proofErr w:type="spellEnd"/>
      <w:r>
        <w:t>; otros volcarán su rebeldía en el movimiento proletario izquierdista. De esta forma, los dos grandes movimientos que marcarán el siglo XX, el fascismo-nazismo y el comunismo, serán expuestos y cantados en sus iniciales años de poder a través de una estética y unas formas vanguardistas. El caso más ilustrativo es el del surrealismo francés y su apuesta por la revolución comunista.</w:t>
      </w:r>
      <w:r w:rsidR="00334FDD">
        <w:t xml:space="preserve"> </w:t>
      </w:r>
      <w:r>
        <w:t>Posteriormente serán ellos mismos perseguidos y prohibidos por los propios aparatos culturales de estado, como ocurrió en la URSS estalinista a partir de 1923 y en la Alemania nazi de 1933. En el primer caso, los poetas futuristas serán criticados a partir de la nueva estética realista y populista tras la guerra civil revolucionaria. En el segundo caso, los jerarcas nazis secuestrarán la pintura vanguardista que había caracterizado el renacer cultural alemán, considerada a partir de entonces como "arte degenerado".</w:t>
      </w:r>
    </w:p>
    <w:p w:rsidR="00222FCF" w:rsidRDefault="00074C7A" w:rsidP="00074C7A">
      <w:pPr>
        <w:spacing w:after="0"/>
        <w:jc w:val="both"/>
      </w:pPr>
      <w:r>
        <w:t>La gran confrontación ideológica y militar de la década de los cuarenta, la Segunda Guerra, acabará con los vanguardismos. Sus restos o serán enterrados o derivarán en el arte moderno cuya expresión más genuina será el arte de Estados Unidos a partir de los años 40. El trabajo de fundamentar un nuevo concepto de arte y de literatura ya estaba realizado.</w:t>
      </w:r>
    </w:p>
    <w:sectPr w:rsidR="00222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7A"/>
    <w:rsid w:val="00074C7A"/>
    <w:rsid w:val="00222FCF"/>
    <w:rsid w:val="002F7F33"/>
    <w:rsid w:val="00334FDD"/>
    <w:rsid w:val="005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cp:lastPrinted>2015-10-08T05:06:00Z</cp:lastPrinted>
  <dcterms:created xsi:type="dcterms:W3CDTF">2015-12-14T22:17:00Z</dcterms:created>
  <dcterms:modified xsi:type="dcterms:W3CDTF">2015-12-14T22:17:00Z</dcterms:modified>
</cp:coreProperties>
</file>